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F1" w:rsidRDefault="006938F1" w:rsidP="006938F1">
      <w:pPr>
        <w:spacing w:after="0" w:line="240" w:lineRule="auto"/>
        <w:ind w:left="-1418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90708" cy="10315575"/>
            <wp:effectExtent l="0" t="0" r="5715" b="0"/>
            <wp:docPr id="1" name="Рисунок 1" descr="Сканировать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ть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054" cy="10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8F1" w:rsidRDefault="006938F1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8F1" w:rsidRDefault="006938F1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8C" w:rsidRPr="00BB7D8C" w:rsidRDefault="00BB7D8C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D8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1.1. Настоящая политика области обработки и защиты персональных данных (далее - Политика) определяет цели сбора, правовые основания, условия и способы обработки персональных данных, объем и категории обрабатываемых персональных данных и меры их защиты в муниципальном бюджетном учреждении дополнительного образования «Детская </w:t>
      </w:r>
      <w:r>
        <w:rPr>
          <w:rFonts w:ascii="Times New Roman" w:hAnsi="Times New Roman" w:cs="Times New Roman"/>
          <w:sz w:val="28"/>
          <w:szCs w:val="28"/>
        </w:rPr>
        <w:t xml:space="preserve">музыкальная </w:t>
      </w:r>
      <w:r w:rsidRPr="00BB7D8C">
        <w:rPr>
          <w:rFonts w:ascii="Times New Roman" w:hAnsi="Times New Roman" w:cs="Times New Roman"/>
          <w:sz w:val="28"/>
          <w:szCs w:val="28"/>
        </w:rPr>
        <w:t xml:space="preserve">школа искусств </w:t>
      </w:r>
      <w:r>
        <w:rPr>
          <w:rFonts w:ascii="Times New Roman" w:hAnsi="Times New Roman" w:cs="Times New Roman"/>
          <w:sz w:val="28"/>
          <w:szCs w:val="28"/>
        </w:rPr>
        <w:t>№6</w:t>
      </w:r>
      <w:r w:rsidRPr="00BB7D8C">
        <w:rPr>
          <w:rFonts w:ascii="Times New Roman" w:hAnsi="Times New Roman" w:cs="Times New Roman"/>
          <w:sz w:val="28"/>
          <w:szCs w:val="28"/>
        </w:rPr>
        <w:t>» Нижнекамского муниципального района Республики Татарстан (далее – 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 xml:space="preserve">» НМР РТ).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>1.2. Локальные нормативные акты и иные документы, регламентирующие обработку персональных данных в 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 xml:space="preserve">» НМР РТ, разрабатываются с учетом положений Политики.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>1.3. Действие Политики распространяется на персональные данные, которые 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 xml:space="preserve">» НМР РТ обрабатывает с использованием и без использования средств автоматизации.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1.4. В Политике используются следующие понятия: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7D8C">
        <w:rPr>
          <w:rFonts w:ascii="Times New Roman" w:hAnsi="Times New Roman" w:cs="Times New Roman"/>
          <w:sz w:val="28"/>
          <w:szCs w:val="28"/>
        </w:rPr>
        <w:t xml:space="preserve"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7D8C">
        <w:rPr>
          <w:rFonts w:ascii="Times New Roman" w:hAnsi="Times New Roman" w:cs="Times New Roman"/>
          <w:sz w:val="28"/>
          <w:szCs w:val="28"/>
        </w:rPr>
        <w:t xml:space="preserve">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7D8C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-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7D8C">
        <w:rPr>
          <w:rFonts w:ascii="Times New Roman" w:hAnsi="Times New Roman" w:cs="Times New Roman"/>
          <w:sz w:val="28"/>
          <w:szCs w:val="28"/>
        </w:rPr>
        <w:t xml:space="preserve">автоматизированная обработка персональных данных – обработка персональных данных с помощью средств вычислительной техники;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распространение персональных данных - действия, направленные на раскрытие персональных данных неопределенному кругу лиц;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предоставление персональных данных - действия, направленные на раскрытие персональных данных определенному лицу или определенному кругу лиц;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блокирование персональных данных - временное прекращение обработки персональных данных (за исключением случаев, если обработка необходима для у</w:t>
      </w:r>
      <w:r>
        <w:rPr>
          <w:rFonts w:ascii="Times New Roman" w:hAnsi="Times New Roman" w:cs="Times New Roman"/>
          <w:sz w:val="28"/>
          <w:szCs w:val="28"/>
        </w:rPr>
        <w:t xml:space="preserve">точнения персональных данных);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уничтожение персональных данных - действия, в результате которых становится невозможным восстановить содержание персональных данных в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информационной системе персональных данных и (или) в результате которых уничтожаются материальные носители персональных данных;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обезличивание персональных данных - действия, в результате которых становится невозможным без использования дополнительной информации </w:t>
      </w:r>
      <w:r w:rsidRPr="00BB7D8C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принадлежность персональных данных конкретному субъекту персональных данных;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>1.5. Настоящая Политика разработана в целях обеспечения реализации требований законодательства Российской Федерации в области обработки персональных данных субъектов персональных данных в 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 xml:space="preserve">» НМР РТ.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>1.6. Настоящая Политика раскрывает основные категории персональных данных, обрабатываемой в 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 xml:space="preserve">» НМР РТ (далее – Оператор), цели, способы и принципы обработки персональных данных, права и обязанности Оператора при обработке персональных данных, права субъектов персональных данных, а также перечень мер, применяемых Оператором в целях обеспечения безопасности персональных данных при их обработке.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1.7. Политика является общедоступным документом, декларирующим концептуальные основы деятельности Оператора при обработке персональных данных.  </w:t>
      </w:r>
    </w:p>
    <w:p w:rsidR="00BB7D8C" w:rsidRPr="00BB7D8C" w:rsidRDefault="00BB7D8C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D8C">
        <w:rPr>
          <w:rFonts w:ascii="Times New Roman" w:hAnsi="Times New Roman" w:cs="Times New Roman"/>
          <w:b/>
          <w:sz w:val="28"/>
          <w:szCs w:val="28"/>
        </w:rPr>
        <w:t>2. Правовые основания и цели обработки персональных данных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>2.1. Оператор, осуществляет обработку персональных данных работников 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 xml:space="preserve">» НМР РТ и других субъектов персональных данных, не состоящих с Оператором в трудовых отношениях (обучающихся и их законных представителей).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2.2. Политика Оператора в области обработки персональных данных определяется в соответствии со следующими нормативными правовыми актами РФ: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Конституция Российской Федерации;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Трудовой кодекс Российской Федерации;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Гражданский кодекс Российской Федерации;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Федеральный закон от 27.07.2006 № 152-ФЗ «О персональных данных</w:t>
      </w:r>
      <w:proofErr w:type="gramStart"/>
      <w:r w:rsidRPr="00BB7D8C">
        <w:rPr>
          <w:rFonts w:ascii="Times New Roman" w:hAnsi="Times New Roman" w:cs="Times New Roman"/>
          <w:sz w:val="28"/>
          <w:szCs w:val="28"/>
        </w:rPr>
        <w:t xml:space="preserve">»;  </w:t>
      </w:r>
      <w:r w:rsidRPr="00BB7D8C">
        <w:rPr>
          <w:rFonts w:ascii="Times New Roman" w:hAnsi="Times New Roman" w:cs="Times New Roman"/>
          <w:sz w:val="28"/>
          <w:szCs w:val="28"/>
        </w:rPr>
        <w:t xml:space="preserve"> </w:t>
      </w:r>
      <w:proofErr w:type="gramEnd"/>
      <w:r w:rsidRPr="00BB7D8C">
        <w:rPr>
          <w:rFonts w:ascii="Times New Roman" w:hAnsi="Times New Roman" w:cs="Times New Roman"/>
          <w:sz w:val="28"/>
          <w:szCs w:val="28"/>
        </w:rPr>
        <w:t xml:space="preserve">Федеральный закон от 02.05.2006 № 59-ФЗ «О порядке рассмотрения обращений граждан Российской Федерации»;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Федеральный закон от 01.04.1996 № 27-ФЗ «Об индивидуальном (персонифицированном) учёте и системе обязательного пенсионного страхования»;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Федеральный закон от 29.12.2006 № 255-ФЗ «Об обязательном социальном страховании на случай временной нетрудоспособности и в связи с материнством»;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Федеральный закон от 29.11.2010 № 326-ФЗ «Об обязательном медицинском страхов</w:t>
      </w:r>
      <w:r>
        <w:rPr>
          <w:rFonts w:ascii="Times New Roman" w:hAnsi="Times New Roman" w:cs="Times New Roman"/>
          <w:sz w:val="28"/>
          <w:szCs w:val="28"/>
        </w:rPr>
        <w:t xml:space="preserve">ании в Российской Федерации»;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от 01.11.2012 № 1119 «Об утверждении требований к защите персональных данных при обработке в информационных системах персональных данных»;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Положение об обработке персональных данных, осуществляемых без использования средств автоматизации, утверждённое постановлением Правительства Российской Федерации от 15.09.2008 № 687.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2.3. Во исполнение настоящей Политики руководителем Оператора приняты соответствующие локальные правовые акты.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2.4. Цели обработки персональных данных: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исполнение положений нормативных правовых актов, указанных в пункте 2.2 настоящей Политики;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7D8C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по образовательным программам в соответствии с законодательством и уставом 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 xml:space="preserve">» НМР РТ;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регулирование трудовых отношений с работниками 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 xml:space="preserve">» НМР РТ;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ведение кадрового учета работников Оператора и начисления им заработной платы, оплаты услуг лиц по договорам гражданско-правового характера, ведение кадрового резерва Оператора; 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оказание услуг, выполнение функций в соответствии с уставом Оператора; 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обеспечение безопасности, защиты жизни, здоровья или иных жизненно важных интересов субъектов персональных данных. </w:t>
      </w:r>
    </w:p>
    <w:p w:rsidR="00BB7D8C" w:rsidRPr="00BB7D8C" w:rsidRDefault="00BB7D8C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D8C">
        <w:rPr>
          <w:rFonts w:ascii="Times New Roman" w:hAnsi="Times New Roman" w:cs="Times New Roman"/>
          <w:b/>
          <w:sz w:val="28"/>
          <w:szCs w:val="28"/>
        </w:rPr>
        <w:t>3. Объем и категории обрабатываемых персональных данных, категории субъектов персональных данных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3.1. Оператор обрабатывает персональные данные: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7D8C">
        <w:rPr>
          <w:rFonts w:ascii="Times New Roman" w:hAnsi="Times New Roman" w:cs="Times New Roman"/>
          <w:sz w:val="28"/>
          <w:szCs w:val="28"/>
        </w:rPr>
        <w:t xml:space="preserve">работников (в том числе бывших);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кандидатов на замещение вакантных должностей;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родственников работников (в том числе бывших);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учащихся;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7D8C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учащихся;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физических лиц по гражданско-правовым договорам; </w:t>
      </w:r>
    </w:p>
    <w:p w:rsid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физических лиц, указанных в заявлениях (согласиях, доверенностях) учащихся и родителей (законных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) несовершеннолетних учащихся;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7D8C">
        <w:rPr>
          <w:rFonts w:ascii="Times New Roman" w:hAnsi="Times New Roman" w:cs="Times New Roman"/>
          <w:sz w:val="28"/>
          <w:szCs w:val="28"/>
        </w:rPr>
        <w:t xml:space="preserve"> физических лиц - посетителей 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>» НМР РТ.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 3.2. Специальные категории персональных данных Оператор обрабатывает только на основании и согласно требованиям федеральных законов.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3.3. Биометрические персональные данные Оператор не обрабатывает.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3.4. Оператор обрабатывает персональные данные в объеме, необходимом: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для осуществления образовательной деятельности по реализации дополнительных образовательных программ, обеспечения безопасности, укрепления здоровья учащихся, создания благоприятных условий для разностороннего развития личности, в том числе обеспечения отдыха и оздоровления учащихся;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выполнения функций и полномочий работодателя в трудовых отношениях;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выполнения функций и полномочий экономического субъекта при осуществлении бухгалтерского и налогового учета;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исполнения сделок и договоров гражданско-правового характера, в которых </w:t>
      </w:r>
      <w:r w:rsidRPr="00BB7D8C">
        <w:rPr>
          <w:rFonts w:ascii="Times New Roman" w:hAnsi="Times New Roman" w:cs="Times New Roman"/>
          <w:sz w:val="28"/>
          <w:szCs w:val="28"/>
        </w:rPr>
        <w:t>МБУ ДО «</w:t>
      </w:r>
      <w:r>
        <w:rPr>
          <w:rFonts w:ascii="Times New Roman" w:hAnsi="Times New Roman" w:cs="Times New Roman"/>
          <w:sz w:val="28"/>
          <w:szCs w:val="28"/>
        </w:rPr>
        <w:t>ДМШ №6</w:t>
      </w:r>
      <w:r w:rsidRPr="00BB7D8C">
        <w:rPr>
          <w:rFonts w:ascii="Times New Roman" w:hAnsi="Times New Roman" w:cs="Times New Roman"/>
          <w:sz w:val="28"/>
          <w:szCs w:val="28"/>
        </w:rPr>
        <w:t xml:space="preserve">» НМР РТ 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является стороной, получателем (выгодоприобретателем).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3.5. Содержание и объем обрабатываемых Оператором персональных данных соответствуют заявленным целям обработки. </w:t>
      </w:r>
    </w:p>
    <w:p w:rsidR="00B16DD4" w:rsidRPr="00B16DD4" w:rsidRDefault="00BB7D8C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DD4">
        <w:rPr>
          <w:rFonts w:ascii="Times New Roman" w:hAnsi="Times New Roman" w:cs="Times New Roman"/>
          <w:b/>
          <w:sz w:val="28"/>
          <w:szCs w:val="28"/>
        </w:rPr>
        <w:lastRenderedPageBreak/>
        <w:t>4. Источники получения персональных данных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4.1. Получение сведений о персональных данных осуществляется на основании документов и информации, представленных лично субъекта персональных данных, а в случаях, когда субъект персональных данных несовершеннолетний, - от его родителей (законных представителей) либо, если субъект персональных данных достиг возраста 14 лет, с их согласия. В случае, когда субъект персональных данных - физическое лицо, указанное в заявлениях (согласиях, доверенностях) учащихся и родителей (законных представителей) несовершеннолетних учащихся, </w:t>
      </w:r>
      <w:r w:rsidR="00B16DD4" w:rsidRPr="00BB7D8C">
        <w:rPr>
          <w:rFonts w:ascii="Times New Roman" w:hAnsi="Times New Roman" w:cs="Times New Roman"/>
          <w:sz w:val="28"/>
          <w:szCs w:val="28"/>
        </w:rPr>
        <w:t>МБУ ДО «</w:t>
      </w:r>
      <w:r w:rsidR="00B16DD4">
        <w:rPr>
          <w:rFonts w:ascii="Times New Roman" w:hAnsi="Times New Roman" w:cs="Times New Roman"/>
          <w:sz w:val="28"/>
          <w:szCs w:val="28"/>
        </w:rPr>
        <w:t>ДМШ №6</w:t>
      </w:r>
      <w:r w:rsidR="00B16DD4" w:rsidRPr="00BB7D8C">
        <w:rPr>
          <w:rFonts w:ascii="Times New Roman" w:hAnsi="Times New Roman" w:cs="Times New Roman"/>
          <w:sz w:val="28"/>
          <w:szCs w:val="28"/>
        </w:rPr>
        <w:t>» НМР РТ</w:t>
      </w:r>
      <w:r w:rsidRPr="00BB7D8C">
        <w:rPr>
          <w:rFonts w:ascii="Times New Roman" w:hAnsi="Times New Roman" w:cs="Times New Roman"/>
          <w:sz w:val="28"/>
          <w:szCs w:val="28"/>
        </w:rPr>
        <w:t xml:space="preserve"> вправе получить персональные данные такого физического лица от учащихся, их родителей (законных представителей). </w:t>
      </w:r>
    </w:p>
    <w:p w:rsidR="00B16DD4" w:rsidRPr="00B16DD4" w:rsidRDefault="00BB7D8C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DD4">
        <w:rPr>
          <w:rFonts w:ascii="Times New Roman" w:hAnsi="Times New Roman" w:cs="Times New Roman"/>
          <w:b/>
          <w:sz w:val="28"/>
          <w:szCs w:val="28"/>
        </w:rPr>
        <w:t>5. Основные принципы обработки, передачи и хранения персональных данных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5.1. Оператор в своей деятельности обеспечивает соблюдение принципов обработки персональных данных, указанных в статье 5 Федерального закона от 27.07.2006 N 152-ФЗ "О персональных данных". 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5.2. Оператор не осуществляет обработку биометрических (сведения, которые характеризуют физиологические и биологические особенности человека, на основании которых можно установить его личность) персональных данных.  5.3. Оператор не осуществляет обработку специальных категорий персональных данных, касающихся состояния здоровья. 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5.4. Оператор не осуществляет трансграничную передачу персональных данных (передача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лицу). 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>5.5. Оператором используются общедоступные источники персональных данных (справочник, официальный информационный сайт). Персональные данные, сообщаемые субъектом (фамилия, имя, о</w:t>
      </w:r>
      <w:r w:rsidR="00B16DD4">
        <w:rPr>
          <w:rFonts w:ascii="Times New Roman" w:hAnsi="Times New Roman" w:cs="Times New Roman"/>
          <w:sz w:val="28"/>
          <w:szCs w:val="28"/>
        </w:rPr>
        <w:t xml:space="preserve">тчество, сведения о замещаемой </w:t>
      </w:r>
      <w:r w:rsidRPr="00BB7D8C">
        <w:rPr>
          <w:rFonts w:ascii="Times New Roman" w:hAnsi="Times New Roman" w:cs="Times New Roman"/>
          <w:sz w:val="28"/>
          <w:szCs w:val="28"/>
        </w:rPr>
        <w:t xml:space="preserve">должности) включаются в такие источники только с письменного согласия субъекта персональных данных. 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5.6. Хранение персональных данных: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5.6.1. </w:t>
      </w:r>
      <w:r w:rsidR="00B16DD4" w:rsidRPr="00BB7D8C">
        <w:rPr>
          <w:rFonts w:ascii="Times New Roman" w:hAnsi="Times New Roman" w:cs="Times New Roman"/>
          <w:sz w:val="28"/>
          <w:szCs w:val="28"/>
        </w:rPr>
        <w:t>МБУ ДО «</w:t>
      </w:r>
      <w:r w:rsidR="00B16DD4">
        <w:rPr>
          <w:rFonts w:ascii="Times New Roman" w:hAnsi="Times New Roman" w:cs="Times New Roman"/>
          <w:sz w:val="28"/>
          <w:szCs w:val="28"/>
        </w:rPr>
        <w:t>ДМШ №6</w:t>
      </w:r>
      <w:r w:rsidR="00B16DD4" w:rsidRPr="00BB7D8C">
        <w:rPr>
          <w:rFonts w:ascii="Times New Roman" w:hAnsi="Times New Roman" w:cs="Times New Roman"/>
          <w:sz w:val="28"/>
          <w:szCs w:val="28"/>
        </w:rPr>
        <w:t>» НМР РТ</w:t>
      </w:r>
      <w:r w:rsidRPr="00BB7D8C">
        <w:rPr>
          <w:rFonts w:ascii="Times New Roman" w:hAnsi="Times New Roman" w:cs="Times New Roman"/>
          <w:sz w:val="28"/>
          <w:szCs w:val="28"/>
        </w:rPr>
        <w:t xml:space="preserve"> хранит персональные данные в течение срока, необходимого для достижения целей их обработки, а документы, содержащие персональные данные, - в течение срока хранения документов, предусмотренного номенклатурой дел, с учетом архивных сроков хранения. 5.6.2. Персональные данные, зафиксированные на бумажных носителях, хранятся в запираемых шкафах либо в запираемых помещениях, доступ к которым ограничен.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5.6.3.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>5.6.4.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BB7D8C">
        <w:rPr>
          <w:rFonts w:ascii="Times New Roman" w:hAnsi="Times New Roman" w:cs="Times New Roman"/>
          <w:sz w:val="28"/>
          <w:szCs w:val="28"/>
        </w:rPr>
        <w:t>файлообменниках</w:t>
      </w:r>
      <w:proofErr w:type="spellEnd"/>
      <w:r w:rsidRPr="00BB7D8C">
        <w:rPr>
          <w:rFonts w:ascii="Times New Roman" w:hAnsi="Times New Roman" w:cs="Times New Roman"/>
          <w:sz w:val="28"/>
          <w:szCs w:val="28"/>
        </w:rPr>
        <w:t xml:space="preserve">) информационных систем. </w:t>
      </w:r>
    </w:p>
    <w:p w:rsidR="00B16DD4" w:rsidRPr="00B16DD4" w:rsidRDefault="00BB7D8C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DD4">
        <w:rPr>
          <w:rFonts w:ascii="Times New Roman" w:hAnsi="Times New Roman" w:cs="Times New Roman"/>
          <w:b/>
          <w:sz w:val="28"/>
          <w:szCs w:val="28"/>
        </w:rPr>
        <w:t>6. Сведения о лицах, осуществляющих обработку персональных данных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6.1. В целях соблюдения законодательства РФ, для достижения целей обработки, а также в интересах и с согласия субъектов персональных данных </w:t>
      </w:r>
      <w:r w:rsidRPr="00BB7D8C">
        <w:rPr>
          <w:rFonts w:ascii="Times New Roman" w:hAnsi="Times New Roman" w:cs="Times New Roman"/>
          <w:sz w:val="28"/>
          <w:szCs w:val="28"/>
        </w:rPr>
        <w:lastRenderedPageBreak/>
        <w:t xml:space="preserve">Оператор в ходе своей деятельности предоставляет персональные данные следующим организациям: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службе России;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Пенсионному фонду России;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Негосударственным пенсионным фондам;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Кредитным организациям;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Страховым компаниям в системе ОМС;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Лицензирующим и/или контролирующим органам государственной власти и местного самоуправления.  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 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7. Меры по обеспечению безопасности персональных данных при их обработке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7.1. Меры, необходимые и достаточные для обеспечения выполнения обязанностей оператора, предусмотренных законодательством Российской Федерации в области персональных данных, включают: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назначение должностного лица, ответственного за организацию обработки </w:t>
      </w:r>
      <w:r>
        <w:rPr>
          <w:rFonts w:ascii="Times New Roman" w:hAnsi="Times New Roman" w:cs="Times New Roman"/>
          <w:sz w:val="28"/>
          <w:szCs w:val="28"/>
        </w:rPr>
        <w:t xml:space="preserve">и защиты персональных данных;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ограничение состава лиц, допущенных к обработке персональных данных; </w:t>
      </w:r>
    </w:p>
    <w:p w:rsidR="00BB7D8C" w:rsidRPr="00BB7D8C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ознакомление субъектов с требованиями федерального законодательства и нормативных документов Оператора по обработке и защите персональных данных;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организация учета, хранения и обращения носителей, содержащих информацию с персональными данными;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учет машинных носителей персональных данных;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обнаружение фактов несанкционированного доступа к персональным данным и принятием мер;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восстановление персональных данных, модифицированных или уничтоженных вследствие несанкционированного доступа к ним;  </w:t>
      </w:r>
    </w:p>
    <w:p w:rsidR="00BB7D8C" w:rsidRPr="00BB7D8C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контроль над принимаемыми мерами по обеспечению безопасности персональных данных.  </w:t>
      </w:r>
    </w:p>
    <w:p w:rsidR="00B16DD4" w:rsidRPr="00B16DD4" w:rsidRDefault="00BB7D8C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DD4">
        <w:rPr>
          <w:rFonts w:ascii="Times New Roman" w:hAnsi="Times New Roman" w:cs="Times New Roman"/>
          <w:b/>
          <w:sz w:val="28"/>
          <w:szCs w:val="28"/>
        </w:rPr>
        <w:t>8. Права субъектов персональных данных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8.1. Субъект персональных данных имеет право на получение сведений об обработке его персональных данных Оператором. 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8.2. Субъект персональных данных вправе требовать от Оператора </w:t>
      </w:r>
      <w:proofErr w:type="gramStart"/>
      <w:r w:rsidRPr="00BB7D8C">
        <w:rPr>
          <w:rFonts w:ascii="Times New Roman" w:hAnsi="Times New Roman" w:cs="Times New Roman"/>
          <w:sz w:val="28"/>
          <w:szCs w:val="28"/>
        </w:rPr>
        <w:t>уточнения</w:t>
      </w:r>
      <w:proofErr w:type="gramEnd"/>
      <w:r w:rsidRPr="00BB7D8C">
        <w:rPr>
          <w:rFonts w:ascii="Times New Roman" w:hAnsi="Times New Roman" w:cs="Times New Roman"/>
          <w:sz w:val="28"/>
          <w:szCs w:val="28"/>
        </w:rPr>
        <w:t xml:space="preserve"> обрабатываемых Оператором персональных данных субъекта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8.3. Право субъекта персональных данных на доступ к его персональным данным может быть ограничено в соответствии с федеральными законами, в том числе если: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данных, включая персональные данные, полученные в результате оперативно-р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законодательством Российской Федерации случаев, если допускается ознакомление подозреваемого или обвиняемого с такими персональными данными;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  </w:t>
      </w:r>
    </w:p>
    <w:p w:rsidR="00BB7D8C" w:rsidRPr="00BB7D8C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доступ субъекта персональных данных к его персональным данным нарушает права и законные интересы третьих лиц;  </w:t>
      </w:r>
    </w:p>
    <w:p w:rsidR="00B16DD4" w:rsidRDefault="00B16DD4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D8C" w:rsidRPr="00BB7D8C"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 осуществляется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 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8.4. Для реализации своих прав и защиты законных интересов субъект персональных данных имеет право обратиться к Оператору. Оператор рассматривает любые обращения и жалобы со стороны субъектов персональных данных, тщательно расследует факты нарушений и принимает все необходимые меры для их немедленного устранения, наказания виновных лиц и урегулирования спорных и конфликтных ситуаций в досудебном порядке.  </w:t>
      </w:r>
    </w:p>
    <w:p w:rsidR="00B16DD4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8.5. Субъект персональных данных вправе обжаловать действия или бездействие Оператора путем обращения в уполномоченный орган по защите прав субъектов персональных данных. 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8.6. 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97352A" w:rsidRPr="0097352A" w:rsidRDefault="00BB7D8C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52A">
        <w:rPr>
          <w:rFonts w:ascii="Times New Roman" w:hAnsi="Times New Roman" w:cs="Times New Roman"/>
          <w:b/>
          <w:sz w:val="28"/>
          <w:szCs w:val="28"/>
        </w:rPr>
        <w:t>9. Сроки обработки (хранения) персональных данных</w:t>
      </w:r>
    </w:p>
    <w:p w:rsidR="0097352A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9.1. Течение срока обработки персональных данных начинается с момента их получения Оператором.  </w:t>
      </w:r>
    </w:p>
    <w:p w:rsidR="0097352A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9.2. Оператор осуществляет хранение персональных данных в форме, позволяющей определить субъект персональных данных, не дольше, чем того требуют цели их обработки.  </w:t>
      </w:r>
    </w:p>
    <w:p w:rsidR="0097352A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9.3. Персональные данные работников Оператора, в том числе родственников работника, используются в течение трудовой деятельности в соответствии с трудовым договором, а также на протяжении установленного законодательством срока хранения личного дела в архиве (75 лет). 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lastRenderedPageBreak/>
        <w:t xml:space="preserve">9.4. Персональные данные других субъектов персональных данных, не состоящих с Оператором в трудовых отношениях (обучающихся и их законных представителей), хранятся в течение срока, определённого законодательством и номенклатурой дел Оператора (5 лет).  </w:t>
      </w:r>
    </w:p>
    <w:p w:rsidR="0097352A" w:rsidRPr="0097352A" w:rsidRDefault="00BB7D8C" w:rsidP="00973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52A">
        <w:rPr>
          <w:rFonts w:ascii="Times New Roman" w:hAnsi="Times New Roman" w:cs="Times New Roman"/>
          <w:b/>
          <w:sz w:val="28"/>
          <w:szCs w:val="28"/>
        </w:rPr>
        <w:t>10. Уточнение, блокирование и уничтожение персональных данных</w:t>
      </w:r>
    </w:p>
    <w:p w:rsidR="0097352A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10.1. Целью уточнения персональных данных, в том числе обновления и изменения, является обеспечение достоверности, полноты и актуальности персональных данных, обрабатываемых Оператором.  </w:t>
      </w:r>
    </w:p>
    <w:p w:rsidR="00BB7D8C" w:rsidRPr="00BB7D8C" w:rsidRDefault="00BB7D8C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8C">
        <w:rPr>
          <w:rFonts w:ascii="Times New Roman" w:hAnsi="Times New Roman" w:cs="Times New Roman"/>
          <w:sz w:val="28"/>
          <w:szCs w:val="28"/>
        </w:rPr>
        <w:t xml:space="preserve">10.2. Уточнение персональных данных осуществляется Оператором по собственной инициативе, по требованию субъекта персональных данных или его представителя, по требованию уполномоченного органа по защите прав субъектов персональных данных в случаях, когда установлено, что персональные данные являются неполными, устаревшими, недостоверными.  </w:t>
      </w:r>
    </w:p>
    <w:p w:rsidR="009000EE" w:rsidRDefault="009000EE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Default="006938F1" w:rsidP="00973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8F1" w:rsidRPr="00BB7D8C" w:rsidRDefault="006938F1" w:rsidP="006938F1">
      <w:pPr>
        <w:spacing w:after="0" w:line="240" w:lineRule="auto"/>
        <w:ind w:left="-1418" w:right="-7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02367" cy="10334625"/>
            <wp:effectExtent l="0" t="0" r="0" b="0"/>
            <wp:docPr id="2" name="Рисунок 2" descr="Сканировать3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ть3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805" cy="1033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38F1" w:rsidRPr="00BB7D8C" w:rsidSect="006938F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8C"/>
    <w:rsid w:val="003737E0"/>
    <w:rsid w:val="004272A4"/>
    <w:rsid w:val="006938F1"/>
    <w:rsid w:val="0077739C"/>
    <w:rsid w:val="009000EE"/>
    <w:rsid w:val="0097352A"/>
    <w:rsid w:val="00B16DD4"/>
    <w:rsid w:val="00BB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66D78-B8A6-4AE4-8752-9BDF2128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7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№6</dc:creator>
  <cp:keywords/>
  <dc:description/>
  <cp:lastModifiedBy>ДМШ №6</cp:lastModifiedBy>
  <cp:revision>2</cp:revision>
  <cp:lastPrinted>2023-06-05T11:17:00Z</cp:lastPrinted>
  <dcterms:created xsi:type="dcterms:W3CDTF">2023-06-14T11:40:00Z</dcterms:created>
  <dcterms:modified xsi:type="dcterms:W3CDTF">2023-06-14T11:40:00Z</dcterms:modified>
</cp:coreProperties>
</file>